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FB4FE" w14:textId="77777777" w:rsidR="007A4DDA" w:rsidRDefault="007A4DDA">
      <w:pPr>
        <w:pBdr>
          <w:top w:val="nil"/>
          <w:left w:val="nil"/>
          <w:bottom w:val="nil"/>
          <w:right w:val="nil"/>
          <w:between w:val="nil"/>
        </w:pBdr>
        <w:spacing w:after="360" w:line="240" w:lineRule="auto"/>
        <w:jc w:val="both"/>
        <w:rPr>
          <w:rFonts w:ascii="Helvetica" w:eastAsia="Helvetica Neue" w:hAnsi="Helvetica" w:cs="Helvetica Neue"/>
          <w:b/>
          <w:bCs/>
          <w:sz w:val="32"/>
          <w:szCs w:val="32"/>
        </w:rPr>
      </w:pPr>
      <w:r w:rsidRPr="007A4DDA">
        <w:rPr>
          <w:rFonts w:ascii="Helvetica" w:eastAsia="Helvetica Neue" w:hAnsi="Helvetica" w:cs="Helvetica Neue"/>
          <w:b/>
          <w:bCs/>
          <w:sz w:val="32"/>
          <w:szCs w:val="32"/>
        </w:rPr>
        <w:t>Nadivoko jde poprvé mezi lidi. IN CATERING a Chili Ta otevřou na šest dní pop-up na Výstavišti Praha</w:t>
      </w:r>
    </w:p>
    <w:p w14:paraId="6774485E" w14:textId="2E8D72E7" w:rsidR="008F7B13" w:rsidRPr="009B2A7B" w:rsidRDefault="00000000">
      <w:pPr>
        <w:pBdr>
          <w:top w:val="nil"/>
          <w:left w:val="nil"/>
          <w:bottom w:val="nil"/>
          <w:right w:val="nil"/>
          <w:between w:val="nil"/>
        </w:pBdr>
        <w:spacing w:after="360" w:line="240" w:lineRule="auto"/>
        <w:jc w:val="both"/>
        <w:rPr>
          <w:rFonts w:ascii="Helvetica" w:eastAsia="Helvetica Neue" w:hAnsi="Helvetica" w:cs="Helvetica Neue"/>
          <w:sz w:val="24"/>
          <w:szCs w:val="24"/>
        </w:rPr>
      </w:pPr>
      <w:r w:rsidRPr="009B2A7B">
        <w:rPr>
          <w:rFonts w:ascii="Helvetica" w:eastAsia="Helvetica Neue" w:hAnsi="Helvetica" w:cs="Helvetica Neue"/>
        </w:rPr>
        <w:t xml:space="preserve">Praha, </w:t>
      </w:r>
      <w:r w:rsidR="002A135A">
        <w:rPr>
          <w:rFonts w:ascii="Helvetica" w:eastAsia="Helvetica Neue" w:hAnsi="Helvetica" w:cs="Helvetica Neue"/>
        </w:rPr>
        <w:t>04</w:t>
      </w:r>
      <w:r w:rsidRPr="009B2A7B">
        <w:rPr>
          <w:rFonts w:ascii="Helvetica" w:eastAsia="Helvetica Neue" w:hAnsi="Helvetica" w:cs="Helvetica Neue"/>
        </w:rPr>
        <w:t>.0</w:t>
      </w:r>
      <w:r w:rsidR="00416CF6">
        <w:rPr>
          <w:rFonts w:ascii="Helvetica" w:eastAsia="Helvetica Neue" w:hAnsi="Helvetica" w:cs="Helvetica Neue"/>
        </w:rPr>
        <w:t>6</w:t>
      </w:r>
      <w:r w:rsidRPr="009B2A7B">
        <w:rPr>
          <w:rFonts w:ascii="Helvetica" w:eastAsia="Helvetica Neue" w:hAnsi="Helvetica" w:cs="Helvetica Neue"/>
        </w:rPr>
        <w:t>. 2026</w:t>
      </w:r>
    </w:p>
    <w:p w14:paraId="03718A5C" w14:textId="7D0B3B9F" w:rsidR="00A01CCD" w:rsidRDefault="00A01CCD" w:rsidP="00416CF6">
      <w:pPr>
        <w:jc w:val="both"/>
        <w:rPr>
          <w:rFonts w:ascii="Helvetica" w:eastAsia="Helvetica Neue" w:hAnsi="Helvetica" w:cs="Helvetica Neue"/>
          <w:b/>
          <w:bCs/>
        </w:rPr>
      </w:pPr>
      <w:r w:rsidRPr="00A01CCD">
        <w:rPr>
          <w:rFonts w:ascii="Helvetica" w:eastAsia="Helvetica Neue" w:hAnsi="Helvetica" w:cs="Helvetica Neue"/>
          <w:b/>
          <w:bCs/>
        </w:rPr>
        <w:t>Farmářský koncept Nadivoko, který vznikl ze spolupráce IN CATERING a gastronomické tvůrkyně Chili Ta, se poprvé představí veřejnosti</w:t>
      </w:r>
      <w:r w:rsidR="007A4DDA">
        <w:rPr>
          <w:rFonts w:ascii="Helvetica" w:eastAsia="Helvetica Neue" w:hAnsi="Helvetica" w:cs="Helvetica Neue"/>
          <w:b/>
          <w:bCs/>
        </w:rPr>
        <w:t>.</w:t>
      </w:r>
      <w:r w:rsidR="007A4DDA" w:rsidRPr="007A4DDA">
        <w:t xml:space="preserve"> </w:t>
      </w:r>
      <w:r w:rsidR="007A4DDA" w:rsidRPr="007A4DDA">
        <w:rPr>
          <w:rFonts w:ascii="Helvetica" w:eastAsia="Helvetica Neue" w:hAnsi="Helvetica" w:cs="Helvetica Neue"/>
          <w:b/>
          <w:bCs/>
        </w:rPr>
        <w:t>Od 9. do 14. června 2026 otevřou IN CATERING a Chili Ta v Pavilonu Bohemia na Výstavišti Praha Holešovice pop-up bistro</w:t>
      </w:r>
      <w:r w:rsidR="005F5A38">
        <w:rPr>
          <w:rFonts w:ascii="Helvetica" w:eastAsia="Helvetica Neue" w:hAnsi="Helvetica" w:cs="Helvetica Neue"/>
          <w:b/>
          <w:bCs/>
        </w:rPr>
        <w:t>.</w:t>
      </w:r>
      <w:r w:rsidR="007A4DDA" w:rsidRPr="007A4DDA">
        <w:rPr>
          <w:rFonts w:ascii="Helvetica" w:eastAsia="Helvetica Neue" w:hAnsi="Helvetica" w:cs="Helvetica Neue"/>
          <w:b/>
          <w:bCs/>
        </w:rPr>
        <w:t xml:space="preserve"> Nadivoko </w:t>
      </w:r>
      <w:r w:rsidR="005F5A38">
        <w:rPr>
          <w:rFonts w:ascii="Helvetica" w:eastAsia="Helvetica Neue" w:hAnsi="Helvetica" w:cs="Helvetica Neue"/>
          <w:b/>
          <w:bCs/>
        </w:rPr>
        <w:t xml:space="preserve">je </w:t>
      </w:r>
      <w:r w:rsidR="007A4DDA" w:rsidRPr="007A4DDA">
        <w:rPr>
          <w:rFonts w:ascii="Helvetica" w:eastAsia="Helvetica Neue" w:hAnsi="Helvetica" w:cs="Helvetica Neue"/>
          <w:b/>
          <w:bCs/>
        </w:rPr>
        <w:t>postavené na českých surovinách, odvážných kombinacích a poctivém řemesle.</w:t>
      </w:r>
      <w:r w:rsidRPr="00A01CCD">
        <w:rPr>
          <w:rFonts w:ascii="Helvetica" w:eastAsia="Helvetica Neue" w:hAnsi="Helvetica" w:cs="Helvetica Neue"/>
          <w:b/>
          <w:bCs/>
        </w:rPr>
        <w:t xml:space="preserve"> Slavnostní zahájení proběhne v úterý 9. června od 16:00 do 20:00, v dalších dnech bude otevřeno vždy od 11:00 do 20:00. Návštěvníci budou moci ochutnat menu, které vznikalo s důrazem na sezónnost, fermentaci a výrazné chutě inspirované vietnamskou kuchyní.</w:t>
      </w:r>
    </w:p>
    <w:p w14:paraId="47E1CB3A" w14:textId="77777777" w:rsidR="007A4DDA" w:rsidRDefault="007A4DDA" w:rsidP="00A01CCD">
      <w:pPr>
        <w:jc w:val="both"/>
        <w:rPr>
          <w:rFonts w:ascii="Helvetica" w:eastAsia="Helvetica Neue" w:hAnsi="Helvetica" w:cs="Helvetica Neue"/>
          <w:lang w:val="cs-CZ"/>
        </w:rPr>
      </w:pPr>
      <w:r w:rsidRPr="007A4DDA">
        <w:rPr>
          <w:rFonts w:ascii="Helvetica" w:eastAsia="Helvetica Neue" w:hAnsi="Helvetica" w:cs="Helvetica Neue"/>
        </w:rPr>
        <w:t xml:space="preserve">Koncept Nadivoko propojuje lokální suroviny s neformálním způsobem servisu a důrazem na skutečný gastronomický zážitek. Menu nabídne sezónní suroviny, fermentaci a výrazné chutě inspirované vietnamskou kuchyní. Návštěvníci budou moci ochutnat například langoše s hlívou ústřičnou nebo domácím </w:t>
      </w:r>
      <w:proofErr w:type="spellStart"/>
      <w:r w:rsidRPr="007A4DDA">
        <w:rPr>
          <w:rFonts w:ascii="Helvetica" w:eastAsia="Helvetica Neue" w:hAnsi="Helvetica" w:cs="Helvetica Neue"/>
        </w:rPr>
        <w:t>kimchi</w:t>
      </w:r>
      <w:proofErr w:type="spellEnd"/>
      <w:r w:rsidRPr="007A4DDA">
        <w:rPr>
          <w:rFonts w:ascii="Helvetica" w:eastAsia="Helvetica Neue" w:hAnsi="Helvetica" w:cs="Helvetica Neue"/>
        </w:rPr>
        <w:t xml:space="preserve"> a trhaným vepřovým, </w:t>
      </w:r>
      <w:proofErr w:type="spellStart"/>
      <w:r w:rsidRPr="007A4DDA">
        <w:rPr>
          <w:rFonts w:ascii="Helvetica" w:eastAsia="Helvetica Neue" w:hAnsi="Helvetica" w:cs="Helvetica Neue"/>
        </w:rPr>
        <w:t>banh</w:t>
      </w:r>
      <w:proofErr w:type="spellEnd"/>
      <w:r w:rsidRPr="007A4DDA">
        <w:rPr>
          <w:rFonts w:ascii="Helvetica" w:eastAsia="Helvetica Neue" w:hAnsi="Helvetica" w:cs="Helvetica Neue"/>
        </w:rPr>
        <w:t xml:space="preserve"> </w:t>
      </w:r>
      <w:proofErr w:type="spellStart"/>
      <w:r w:rsidRPr="007A4DDA">
        <w:rPr>
          <w:rFonts w:ascii="Helvetica" w:eastAsia="Helvetica Neue" w:hAnsi="Helvetica" w:cs="Helvetica Neue"/>
        </w:rPr>
        <w:t>xeo</w:t>
      </w:r>
      <w:proofErr w:type="spellEnd"/>
      <w:r w:rsidRPr="007A4DDA">
        <w:rPr>
          <w:rFonts w:ascii="Helvetica" w:eastAsia="Helvetica Neue" w:hAnsi="Helvetica" w:cs="Helvetica Neue"/>
        </w:rPr>
        <w:t xml:space="preserve"> s trhanou husou či hovězím, kokosový bůček nebo dezerty z černé rýže a karamelizovaných meruněk. Nabídku doplní domácí limonáda připravená ve spolupráci s Vratislavickou kyselkou, pivo z Břevnova a </w:t>
      </w:r>
      <w:proofErr w:type="spellStart"/>
      <w:r w:rsidRPr="007A4DDA">
        <w:rPr>
          <w:rFonts w:ascii="Helvetica" w:eastAsia="Helvetica Neue" w:hAnsi="Helvetica" w:cs="Helvetica Neue"/>
        </w:rPr>
        <w:t>cold</w:t>
      </w:r>
      <w:proofErr w:type="spellEnd"/>
      <w:r w:rsidRPr="007A4DDA">
        <w:rPr>
          <w:rFonts w:ascii="Helvetica" w:eastAsia="Helvetica Neue" w:hAnsi="Helvetica" w:cs="Helvetica Neue"/>
        </w:rPr>
        <w:t xml:space="preserve"> </w:t>
      </w:r>
      <w:proofErr w:type="spellStart"/>
      <w:r w:rsidRPr="007A4DDA">
        <w:rPr>
          <w:rFonts w:ascii="Helvetica" w:eastAsia="Helvetica Neue" w:hAnsi="Helvetica" w:cs="Helvetica Neue"/>
        </w:rPr>
        <w:t>brew</w:t>
      </w:r>
      <w:proofErr w:type="spellEnd"/>
      <w:r w:rsidRPr="007A4DDA">
        <w:rPr>
          <w:rFonts w:ascii="Helvetica" w:eastAsia="Helvetica Neue" w:hAnsi="Helvetica" w:cs="Helvetica Neue"/>
        </w:rPr>
        <w:t>.</w:t>
      </w:r>
      <w:r w:rsidRPr="007A4DDA">
        <w:rPr>
          <w:rFonts w:ascii="Helvetica" w:eastAsia="Helvetica Neue" w:hAnsi="Helvetica" w:cs="Helvetica Neue"/>
          <w:lang w:val="cs-CZ"/>
        </w:rPr>
        <w:t xml:space="preserve"> </w:t>
      </w:r>
    </w:p>
    <w:p w14:paraId="58ECDBCF" w14:textId="47C17524" w:rsidR="007A4DDA" w:rsidRDefault="007A4DDA" w:rsidP="00A01CCD">
      <w:pPr>
        <w:jc w:val="both"/>
        <w:rPr>
          <w:rFonts w:ascii="Helvetica" w:eastAsia="Helvetica Neue" w:hAnsi="Helvetica" w:cs="Helvetica Neue"/>
          <w:lang w:val="cs-CZ"/>
        </w:rPr>
      </w:pPr>
      <w:r w:rsidRPr="00A01CCD">
        <w:rPr>
          <w:rFonts w:ascii="Helvetica" w:eastAsia="Helvetica Neue" w:hAnsi="Helvetica" w:cs="Helvetica Neue"/>
          <w:lang w:val="cs-CZ"/>
        </w:rPr>
        <w:t>„Celou dobu jsme menu připravovali s představou, že jednou nebude fungovat jen na eventech, ale že ho ochutnají i lidé, kteří přijdou jen kvůli jídlu. Těším se, že Nadivoko bude konečně venku a lidé uvidí, jak moc může být lokální gastronomie hravá, odvážná a zároveň poctivá. Chceme ukázat, že dobré jídlo nemusí být složité, ale musí mít chuť, nápad a respekt k surovinám,“ doplňuje Chili Ta.</w:t>
      </w:r>
    </w:p>
    <w:p w14:paraId="01DB762F" w14:textId="7FA068CF" w:rsidR="00A01CCD" w:rsidRPr="00A01CCD" w:rsidRDefault="00A01CCD" w:rsidP="00A01CCD">
      <w:pPr>
        <w:jc w:val="both"/>
        <w:rPr>
          <w:rFonts w:ascii="Helvetica" w:eastAsia="Helvetica Neue" w:hAnsi="Helvetica" w:cs="Helvetica Neue"/>
          <w:lang w:val="cs-CZ"/>
        </w:rPr>
      </w:pPr>
      <w:r w:rsidRPr="00A01CCD">
        <w:rPr>
          <w:rFonts w:ascii="Helvetica" w:eastAsia="Helvetica Neue" w:hAnsi="Helvetica" w:cs="Helvetica Neue"/>
          <w:lang w:val="cs-CZ"/>
        </w:rPr>
        <w:t xml:space="preserve">„Nadivoko vzniklo z chuti dělat gastronomii trochu jinak, více přemýšlet o surovinách, jejich původu a o tom, jak chutná jídlo mimo zaběhnuté formáty. </w:t>
      </w:r>
      <w:r w:rsidR="00E627F6">
        <w:rPr>
          <w:rFonts w:ascii="Helvetica" w:eastAsia="Helvetica Neue" w:hAnsi="Helvetica" w:cs="Helvetica Neue"/>
          <w:lang w:val="cs-CZ"/>
        </w:rPr>
        <w:t>P</w:t>
      </w:r>
      <w:r w:rsidR="00E627F6" w:rsidRPr="00E627F6">
        <w:rPr>
          <w:rFonts w:ascii="Helvetica" w:eastAsia="Helvetica Neue" w:hAnsi="Helvetica" w:cs="Helvetica Neue"/>
          <w:lang w:val="cs-CZ"/>
        </w:rPr>
        <w:t xml:space="preserve">op-up </w:t>
      </w:r>
      <w:r w:rsidRPr="00A01CCD">
        <w:rPr>
          <w:rFonts w:ascii="Helvetica" w:eastAsia="Helvetica Neue" w:hAnsi="Helvetica" w:cs="Helvetica Neue"/>
          <w:lang w:val="cs-CZ"/>
        </w:rPr>
        <w:t xml:space="preserve">je první příležitost ukázat tenhle koncept mimo eventy a dostat ho přímo mezi lidi,“ říká Luděk </w:t>
      </w:r>
      <w:proofErr w:type="spellStart"/>
      <w:r w:rsidRPr="00A01CCD">
        <w:rPr>
          <w:rFonts w:ascii="Helvetica" w:eastAsia="Helvetica Neue" w:hAnsi="Helvetica" w:cs="Helvetica Neue"/>
          <w:lang w:val="cs-CZ"/>
        </w:rPr>
        <w:t>Vocílka</w:t>
      </w:r>
      <w:proofErr w:type="spellEnd"/>
      <w:r w:rsidRPr="00A01CCD">
        <w:rPr>
          <w:rFonts w:ascii="Helvetica" w:eastAsia="Helvetica Neue" w:hAnsi="Helvetica" w:cs="Helvetica Neue"/>
          <w:lang w:val="cs-CZ"/>
        </w:rPr>
        <w:t>, generální ředitel IN CATERING.</w:t>
      </w:r>
    </w:p>
    <w:p w14:paraId="3E6B82D4" w14:textId="77777777" w:rsidR="00A01CCD" w:rsidRPr="00A01CCD" w:rsidRDefault="00A01CCD" w:rsidP="00A01CCD">
      <w:pPr>
        <w:jc w:val="both"/>
        <w:rPr>
          <w:rFonts w:ascii="Helvetica" w:eastAsia="Helvetica Neue" w:hAnsi="Helvetica" w:cs="Helvetica Neue"/>
          <w:b/>
          <w:bCs/>
          <w:lang w:val="cs-CZ"/>
        </w:rPr>
      </w:pPr>
      <w:r w:rsidRPr="00A01CCD">
        <w:rPr>
          <w:rFonts w:ascii="Helvetica" w:eastAsia="Helvetica Neue" w:hAnsi="Helvetica" w:cs="Helvetica Neue"/>
          <w:b/>
          <w:bCs/>
          <w:lang w:val="cs-CZ"/>
        </w:rPr>
        <w:t>Praktické informace</w:t>
      </w:r>
    </w:p>
    <w:p w14:paraId="3D86E18C" w14:textId="77777777" w:rsidR="00A01CCD" w:rsidRPr="00A01CCD" w:rsidRDefault="00A01CCD" w:rsidP="00A01CCD">
      <w:pPr>
        <w:jc w:val="both"/>
        <w:rPr>
          <w:rFonts w:ascii="Helvetica" w:eastAsia="Helvetica Neue" w:hAnsi="Helvetica" w:cs="Helvetica Neue"/>
          <w:lang w:val="cs-CZ"/>
        </w:rPr>
      </w:pPr>
      <w:r w:rsidRPr="00A01CCD">
        <w:rPr>
          <w:rFonts w:ascii="Helvetica" w:eastAsia="Helvetica Neue" w:hAnsi="Helvetica" w:cs="Helvetica Neue"/>
          <w:lang w:val="cs-CZ"/>
        </w:rPr>
        <w:t>Kdy: 9. června až 14. června 2026</w:t>
      </w:r>
    </w:p>
    <w:p w14:paraId="7A878C3A" w14:textId="77777777" w:rsidR="00A01CCD" w:rsidRPr="00A01CCD" w:rsidRDefault="00A01CCD" w:rsidP="00A01CCD">
      <w:pPr>
        <w:jc w:val="both"/>
        <w:rPr>
          <w:rFonts w:ascii="Helvetica" w:eastAsia="Helvetica Neue" w:hAnsi="Helvetica" w:cs="Helvetica Neue"/>
          <w:lang w:val="cs-CZ"/>
        </w:rPr>
      </w:pPr>
      <w:r w:rsidRPr="00A01CCD">
        <w:rPr>
          <w:rFonts w:ascii="Helvetica" w:eastAsia="Helvetica Neue" w:hAnsi="Helvetica" w:cs="Helvetica Neue"/>
          <w:lang w:val="cs-CZ"/>
        </w:rPr>
        <w:t>Kde: Pavilon Bohemia, Výstaviště Praha Holešovice</w:t>
      </w:r>
    </w:p>
    <w:p w14:paraId="3D1B7B24" w14:textId="77777777" w:rsidR="00A01CCD" w:rsidRPr="00A01CCD" w:rsidRDefault="00A01CCD" w:rsidP="00A01CCD">
      <w:pPr>
        <w:jc w:val="both"/>
        <w:rPr>
          <w:rFonts w:ascii="Helvetica" w:eastAsia="Helvetica Neue" w:hAnsi="Helvetica" w:cs="Helvetica Neue"/>
          <w:b/>
          <w:bCs/>
          <w:lang w:val="cs-CZ"/>
        </w:rPr>
      </w:pPr>
      <w:r w:rsidRPr="00A01CCD">
        <w:rPr>
          <w:rFonts w:ascii="Helvetica" w:eastAsia="Helvetica Neue" w:hAnsi="Helvetica" w:cs="Helvetica Neue"/>
          <w:b/>
          <w:bCs/>
          <w:lang w:val="cs-CZ"/>
        </w:rPr>
        <w:t>Otevírací doba:</w:t>
      </w:r>
    </w:p>
    <w:p w14:paraId="624FE779" w14:textId="77777777" w:rsidR="00A01CCD" w:rsidRPr="00A01CCD" w:rsidRDefault="00A01CCD" w:rsidP="00A01CCD">
      <w:pPr>
        <w:jc w:val="both"/>
        <w:rPr>
          <w:rFonts w:ascii="Helvetica" w:eastAsia="Helvetica Neue" w:hAnsi="Helvetica" w:cs="Helvetica Neue"/>
          <w:lang w:val="cs-CZ"/>
        </w:rPr>
      </w:pPr>
      <w:r w:rsidRPr="00A01CCD">
        <w:rPr>
          <w:rFonts w:ascii="Helvetica" w:eastAsia="Helvetica Neue" w:hAnsi="Helvetica" w:cs="Helvetica Neue"/>
          <w:lang w:val="cs-CZ"/>
        </w:rPr>
        <w:t>9. června | 16:00–20:00 (slavnostní zahájení)</w:t>
      </w:r>
    </w:p>
    <w:p w14:paraId="06B3E52C" w14:textId="63117E7B" w:rsidR="00A01CCD" w:rsidRPr="00A01CCD" w:rsidRDefault="00A01CCD" w:rsidP="00A01CCD">
      <w:pPr>
        <w:jc w:val="both"/>
        <w:rPr>
          <w:rFonts w:ascii="Helvetica" w:eastAsia="Helvetica Neue" w:hAnsi="Helvetica" w:cs="Helvetica Neue"/>
          <w:lang w:val="cs-CZ"/>
        </w:rPr>
      </w:pPr>
      <w:r w:rsidRPr="00A01CCD">
        <w:rPr>
          <w:rFonts w:ascii="Helvetica" w:eastAsia="Helvetica Neue" w:hAnsi="Helvetica" w:cs="Helvetica Neue"/>
          <w:lang w:val="cs-CZ"/>
        </w:rPr>
        <w:t>10.</w:t>
      </w:r>
      <w:r w:rsidR="00E627F6">
        <w:rPr>
          <w:rFonts w:ascii="Helvetica" w:eastAsia="Helvetica Neue" w:hAnsi="Helvetica" w:cs="Helvetica Neue"/>
          <w:lang w:val="cs-CZ"/>
        </w:rPr>
        <w:t xml:space="preserve"> až </w:t>
      </w:r>
      <w:r w:rsidRPr="00A01CCD">
        <w:rPr>
          <w:rFonts w:ascii="Helvetica" w:eastAsia="Helvetica Neue" w:hAnsi="Helvetica" w:cs="Helvetica Neue"/>
          <w:lang w:val="cs-CZ"/>
        </w:rPr>
        <w:t>14. června | 11:00–20:00</w:t>
      </w:r>
    </w:p>
    <w:p w14:paraId="50ACDC10" w14:textId="77777777" w:rsidR="008F7B13" w:rsidRPr="009B2A7B" w:rsidRDefault="00000000">
      <w:pPr>
        <w:jc w:val="both"/>
        <w:rPr>
          <w:rFonts w:ascii="Helvetica" w:eastAsia="Helvetica Neue" w:hAnsi="Helvetica" w:cs="Helvetica Neue"/>
          <w:i/>
          <w:iCs/>
          <w:sz w:val="20"/>
          <w:szCs w:val="20"/>
        </w:rPr>
      </w:pPr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 xml:space="preserve">IN CATERING je cateringová společnost s historií sahající do roku 1995, která má za sebou více než 15 000 úspěšně realizovaných společenských a firemních akcí. Její služby pokrývají široké spektrum událostí od velkých kongresů a konferencí, přes </w:t>
      </w:r>
      <w:proofErr w:type="spellStart"/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>launch</w:t>
      </w:r>
      <w:proofErr w:type="spellEnd"/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 xml:space="preserve"> eventy a firemní večírky až po komorní akce, soukromé oslavy a svatby. V rámci eventů zajišťuje všechny typy občerstvení včetně galavečeří, rautů a </w:t>
      </w:r>
      <w:proofErr w:type="spellStart"/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>coffee</w:t>
      </w:r>
      <w:proofErr w:type="spellEnd"/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 xml:space="preserve"> </w:t>
      </w:r>
      <w:proofErr w:type="spellStart"/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>breaků</w:t>
      </w:r>
      <w:proofErr w:type="spellEnd"/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 xml:space="preserve">, čímž uspokojuje různorodé požadavky firemních i soukromých klientů. IN CATERING je součástí IN CATERING Group, pod kterou spadá i italská restaurace </w:t>
      </w:r>
      <w:proofErr w:type="spellStart"/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>Ristorante</w:t>
      </w:r>
      <w:proofErr w:type="spellEnd"/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 xml:space="preserve"> </w:t>
      </w:r>
      <w:proofErr w:type="spellStart"/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>Fabiano</w:t>
      </w:r>
      <w:proofErr w:type="spellEnd"/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 xml:space="preserve">, stylová pivnice Sou100 Žižkov, přátelská samoobslužná restaurace </w:t>
      </w:r>
      <w:proofErr w:type="spellStart"/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>il</w:t>
      </w:r>
      <w:proofErr w:type="spellEnd"/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 xml:space="preserve"> Bistro a moderní jídelna Tácy na Pankráci.</w:t>
      </w:r>
    </w:p>
    <w:p w14:paraId="4A82918E" w14:textId="56389390" w:rsidR="008F7B13" w:rsidRPr="00416CF6" w:rsidRDefault="00000000">
      <w:pPr>
        <w:jc w:val="both"/>
        <w:rPr>
          <w:rFonts w:ascii="Helvetica" w:eastAsia="Helvetica Neue" w:hAnsi="Helvetica" w:cs="Helvetica Neue"/>
          <w:i/>
          <w:iCs/>
          <w:sz w:val="20"/>
          <w:szCs w:val="20"/>
        </w:rPr>
      </w:pPr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lastRenderedPageBreak/>
        <w:t xml:space="preserve">Ta Thuy Dung, </w:t>
      </w:r>
      <w:r w:rsidR="00E627F6" w:rsidRPr="00E627F6">
        <w:rPr>
          <w:rFonts w:ascii="Helvetica" w:eastAsia="Helvetica Neue" w:hAnsi="Helvetica" w:cs="Helvetica Neue"/>
          <w:i/>
          <w:iCs/>
          <w:sz w:val="20"/>
          <w:szCs w:val="20"/>
        </w:rPr>
        <w:t xml:space="preserve">vystupující pod jménem </w:t>
      </w:r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 xml:space="preserve">Chili Ta, je vietnamsko-česká kuchařka a tvůrkyně, </w:t>
      </w:r>
      <w:r w:rsidRPr="009B2A7B">
        <w:rPr>
          <w:rFonts w:ascii="Helvetica" w:eastAsia="Helvetica Neue" w:hAnsi="Helvetica" w:cs="Helvetica Neue"/>
          <w:i/>
          <w:iCs/>
          <w:sz w:val="21"/>
          <w:szCs w:val="21"/>
        </w:rPr>
        <w:t xml:space="preserve">která je známá pro svoji tvorbu v oblasti gastronomie a komediální </w:t>
      </w:r>
      <w:proofErr w:type="spellStart"/>
      <w:r w:rsidRPr="009B2A7B">
        <w:rPr>
          <w:rFonts w:ascii="Helvetica" w:eastAsia="Helvetica Neue" w:hAnsi="Helvetica" w:cs="Helvetica Neue"/>
          <w:i/>
          <w:iCs/>
          <w:sz w:val="21"/>
          <w:szCs w:val="21"/>
        </w:rPr>
        <w:t>sketche</w:t>
      </w:r>
      <w:proofErr w:type="spellEnd"/>
      <w:r w:rsidRPr="009B2A7B">
        <w:rPr>
          <w:rFonts w:ascii="Helvetica" w:eastAsia="Helvetica Neue" w:hAnsi="Helvetica" w:cs="Helvetica Neue"/>
          <w:i/>
          <w:iCs/>
          <w:sz w:val="21"/>
          <w:szCs w:val="21"/>
        </w:rPr>
        <w:t xml:space="preserve"> na téma mezilidských vztahů.</w:t>
      </w:r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 xml:space="preserve"> </w:t>
      </w:r>
    </w:p>
    <w:sectPr w:rsidR="008F7B13" w:rsidRPr="00416CF6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D6288B" w14:textId="77777777" w:rsidR="00B266E5" w:rsidRDefault="00B266E5">
      <w:pPr>
        <w:spacing w:after="0" w:line="240" w:lineRule="auto"/>
      </w:pPr>
      <w:r>
        <w:separator/>
      </w:r>
    </w:p>
  </w:endnote>
  <w:endnote w:type="continuationSeparator" w:id="0">
    <w:p w14:paraId="3D4436FB" w14:textId="77777777" w:rsidR="00B266E5" w:rsidRDefault="00B26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1694118-B0EA-444F-9FB8-892C25D5621D}"/>
    <w:embedBold r:id="rId2" w:fontKey="{9FAC28B5-3AC1-48F7-A3C6-E65F6A5410F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78D0D7EB-8430-4752-8ABC-C3442DDD733E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6A521AB-1BB4-488F-9B8F-DE77A4189BDA}"/>
    <w:embedBold r:id="rId5" w:fontKey="{38F68CFC-96D4-46B7-8765-1D9B22835EAF}"/>
    <w:embedItalic r:id="rId6" w:fontKey="{62607C9D-EEF1-4CB6-B789-A6B56A5F9215}"/>
  </w:font>
  <w:font w:name="Helvetica Neue">
    <w:charset w:val="00"/>
    <w:family w:val="auto"/>
    <w:pitch w:val="default"/>
    <w:embedRegular r:id="rId7" w:fontKey="{9D6985BA-D281-4910-A062-DC844796E0B2}"/>
    <w:embedBold r:id="rId8" w:fontKey="{205B26B5-12F1-4998-8553-7ACC7858E18B}"/>
    <w:embedItalic r:id="rId9" w:fontKey="{68157820-0135-4B85-80C8-74AA9BBAC15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50899358-7568-43C3-AD79-ED5B8AC839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9A201E" w14:textId="77777777" w:rsidR="00B266E5" w:rsidRDefault="00B266E5">
      <w:pPr>
        <w:spacing w:after="0" w:line="240" w:lineRule="auto"/>
      </w:pPr>
      <w:r>
        <w:separator/>
      </w:r>
    </w:p>
  </w:footnote>
  <w:footnote w:type="continuationSeparator" w:id="0">
    <w:p w14:paraId="0C211F41" w14:textId="77777777" w:rsidR="00B266E5" w:rsidRDefault="00B266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0D7E7" w14:textId="77777777" w:rsidR="008F7B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2C3E0BD" wp14:editId="1F918263">
          <wp:extent cx="1885203" cy="65042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5203" cy="650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B46487"/>
    <w:multiLevelType w:val="multilevel"/>
    <w:tmpl w:val="9C9EE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6894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B13"/>
    <w:rsid w:val="001E7102"/>
    <w:rsid w:val="002037FC"/>
    <w:rsid w:val="00260BD4"/>
    <w:rsid w:val="00294672"/>
    <w:rsid w:val="002A135A"/>
    <w:rsid w:val="002D5480"/>
    <w:rsid w:val="0036673C"/>
    <w:rsid w:val="00416CF6"/>
    <w:rsid w:val="004A61BC"/>
    <w:rsid w:val="00547EFD"/>
    <w:rsid w:val="005753CF"/>
    <w:rsid w:val="005F5A38"/>
    <w:rsid w:val="00791F65"/>
    <w:rsid w:val="007A4DDA"/>
    <w:rsid w:val="007B63D1"/>
    <w:rsid w:val="007C6856"/>
    <w:rsid w:val="00882100"/>
    <w:rsid w:val="008C31E3"/>
    <w:rsid w:val="008F7B13"/>
    <w:rsid w:val="009A72E8"/>
    <w:rsid w:val="009B2A7B"/>
    <w:rsid w:val="009C1DCC"/>
    <w:rsid w:val="009D34AF"/>
    <w:rsid w:val="00A01CCD"/>
    <w:rsid w:val="00A9456E"/>
    <w:rsid w:val="00AD1567"/>
    <w:rsid w:val="00B266E5"/>
    <w:rsid w:val="00B37524"/>
    <w:rsid w:val="00B875A0"/>
    <w:rsid w:val="00D83FF1"/>
    <w:rsid w:val="00E62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48622"/>
  <w15:docId w15:val="{B7CFF764-0068-43A7-AB67-3FB73B6DD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Odkaznakoment">
    <w:name w:val="annotation reference"/>
    <w:basedOn w:val="Standardnpsmoodstavce"/>
    <w:uiPriority w:val="99"/>
    <w:semiHidden/>
    <w:unhideWhenUsed/>
    <w:rsid w:val="007B63D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B63D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B63D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B63D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B63D1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1E71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J6MEZmldLo31CimwRcykj9aACQ==">CgMxLjA4AHIhMWV2OG43a1ptNmdabVJUOE1DTHJ1SnYxeUVYRmlMWGZY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439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Václav Junek</dc:creator>
  <cp:lastModifiedBy>Bára Wendlová | CrestCommunications a.s.</cp:lastModifiedBy>
  <cp:revision>5</cp:revision>
  <dcterms:created xsi:type="dcterms:W3CDTF">2026-06-02T13:46:00Z</dcterms:created>
  <dcterms:modified xsi:type="dcterms:W3CDTF">2026-06-03T14:42:00Z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0x010100EE21AEF63623FE4F9A58CC6BACDC5B81</vt:lpwstr>
  </property>
  <property fmtid="{D5CDD505-2E9C-101B-9397-08002B2CF9AE}" pid="3" name="MediaServiceImageTags">
    <vt:lpwstr>MediaServiceImageTags</vt:lpwstr>
  </property>
</Properties>
</file>